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A6" w:rsidRDefault="00FC78A6" w:rsidP="00FC78A6">
      <w:pPr>
        <w:ind w:left="-2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УПРАВЛЕНИЕ ОБРАЗОВАНИЯ АДМИНИСТРАЦИИ КАМЕНСКОГО РАЙОНА ПЕНЗЕНСКОЙ ОБЛАСТИ</w:t>
      </w:r>
    </w:p>
    <w:p w:rsidR="00FC78A6" w:rsidRDefault="00FC78A6" w:rsidP="00FC78A6">
      <w:pPr>
        <w:ind w:left="-284"/>
        <w:jc w:val="center"/>
        <w:rPr>
          <w:b/>
          <w:sz w:val="18"/>
          <w:szCs w:val="18"/>
        </w:rPr>
      </w:pPr>
    </w:p>
    <w:p w:rsidR="00FC78A6" w:rsidRDefault="00FC78A6" w:rsidP="00FC7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образовательное учреждение</w:t>
      </w:r>
    </w:p>
    <w:p w:rsidR="00FC78A6" w:rsidRDefault="00FC78A6" w:rsidP="00FC7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 детей</w:t>
      </w:r>
    </w:p>
    <w:p w:rsidR="00FC78A6" w:rsidRDefault="00FC78A6" w:rsidP="00FC7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Детско-юношеская спортивная школа № 2 г. Каменки</w:t>
      </w:r>
    </w:p>
    <w:p w:rsidR="00FC78A6" w:rsidRDefault="00FC78A6" w:rsidP="00FC7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МОУ ДОД ДЮСШ № 2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FC78A6" w:rsidRDefault="00FC78A6" w:rsidP="00FC78A6">
      <w:pPr>
        <w:jc w:val="center"/>
        <w:rPr>
          <w:b/>
          <w:sz w:val="28"/>
          <w:szCs w:val="28"/>
        </w:rPr>
      </w:pPr>
    </w:p>
    <w:p w:rsidR="00FC78A6" w:rsidRDefault="00FC78A6" w:rsidP="00FC78A6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 И К А З</w:t>
      </w:r>
    </w:p>
    <w:p w:rsidR="00FC78A6" w:rsidRDefault="00FC78A6" w:rsidP="00FC78A6">
      <w:pPr>
        <w:jc w:val="center"/>
        <w:rPr>
          <w:b/>
          <w:sz w:val="36"/>
          <w:szCs w:val="36"/>
        </w:rPr>
      </w:pPr>
    </w:p>
    <w:p w:rsidR="00FC78A6" w:rsidRDefault="00FC78A6" w:rsidP="00FC78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01. 09. 2014 г                                                                        № 40</w:t>
      </w:r>
    </w:p>
    <w:p w:rsidR="00FC78A6" w:rsidRDefault="00FC78A6" w:rsidP="00FC78A6">
      <w:pPr>
        <w:rPr>
          <w:b/>
          <w:bCs/>
          <w:sz w:val="30"/>
          <w:szCs w:val="30"/>
        </w:rPr>
      </w:pPr>
    </w:p>
    <w:p w:rsidR="00FC78A6" w:rsidRDefault="00FC78A6" w:rsidP="00FC78A6"/>
    <w:p w:rsidR="00FC78A6" w:rsidRDefault="00FC78A6" w:rsidP="00FC78A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об  оплате труда работников</w:t>
      </w:r>
    </w:p>
    <w:p w:rsidR="00FC78A6" w:rsidRDefault="00FC78A6" w:rsidP="00FC78A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МОУ ДОД ДЮСШ № 2(с последующими изменениями)</w:t>
      </w:r>
    </w:p>
    <w:p w:rsidR="00FC78A6" w:rsidRDefault="00FC78A6" w:rsidP="00FC78A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78A6" w:rsidRDefault="00FC78A6" w:rsidP="00FC78A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 основании Постановления Администрации Каменского района Пензенской области от 01.11. 2013 № 1578 «Об увеличении оплаты труда работников муниципальных учреждений финансируемых из бюджета Каменского района Пензенской области», протокола общего собрания трудового коллектива от 01.09. 2014 г. № 4, «Положения об оплате труда работников МОУ ДОД ДЮСШ № 2», принятое  общим собранием трудового коллектива от 01.03.2009 г. № 3, утвержденное  приказом директора МОУ ДОД ДЮСШ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№ 2 от 02.03.2009 г.  № 8  (с последующими изменениями)</w:t>
      </w:r>
    </w:p>
    <w:p w:rsidR="00FC78A6" w:rsidRDefault="00FC78A6" w:rsidP="00FC78A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FC78A6" w:rsidRDefault="00FC78A6" w:rsidP="00FC78A6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FC78A6" w:rsidRDefault="00FC78A6" w:rsidP="00FC78A6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C78A6" w:rsidRDefault="00FC78A6" w:rsidP="003A5FC5">
      <w:pPr>
        <w:pStyle w:val="ConsPlusTitle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hyperlink r:id="rId6" w:history="1">
        <w:r w:rsidRPr="003A5FC5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Положение</w:t>
        </w:r>
      </w:hyperlink>
      <w:r w:rsidRPr="003A5FC5">
        <w:rPr>
          <w:rFonts w:ascii="Times New Roman" w:hAnsi="Times New Roman" w:cs="Times New Roman"/>
          <w:b w:val="0"/>
          <w:sz w:val="28"/>
          <w:szCs w:val="28"/>
        </w:rPr>
        <w:t xml:space="preserve"> о системе  </w:t>
      </w:r>
      <w:r>
        <w:rPr>
          <w:rFonts w:ascii="Times New Roman" w:hAnsi="Times New Roman" w:cs="Times New Roman"/>
          <w:b w:val="0"/>
          <w:sz w:val="28"/>
          <w:szCs w:val="28"/>
        </w:rPr>
        <w:t>оплаты труда работников МОУ ДОД ДЮСШ № 2, принятое  общим собранием трудового коллектива от 01.03.2009 г. № 3, утвержденное  приказом директора МОУ ДОД ДЮСШ № 2 от 02.03.2009 г.  № 8  (с последующими изменениями) (далее Положение) следующие изменения:</w:t>
      </w:r>
    </w:p>
    <w:p w:rsidR="00FC78A6" w:rsidRDefault="003A5FC5" w:rsidP="003A5FC5">
      <w:pPr>
        <w:pStyle w:val="ConsPlusTitle"/>
        <w:widowControl/>
        <w:numPr>
          <w:ilvl w:val="1"/>
          <w:numId w:val="3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4</w:t>
      </w:r>
      <w:r w:rsidR="00FC78A6">
        <w:rPr>
          <w:rFonts w:ascii="Times New Roman" w:hAnsi="Times New Roman" w:cs="Times New Roman"/>
          <w:b w:val="0"/>
          <w:sz w:val="28"/>
          <w:szCs w:val="28"/>
        </w:rPr>
        <w:t xml:space="preserve"> к Положению изложить в следующей </w:t>
      </w:r>
      <w:r>
        <w:rPr>
          <w:rFonts w:ascii="Times New Roman" w:hAnsi="Times New Roman" w:cs="Times New Roman"/>
          <w:b w:val="0"/>
          <w:sz w:val="28"/>
          <w:szCs w:val="28"/>
        </w:rPr>
        <w:t>редакции согласно приложению № 4</w:t>
      </w:r>
      <w:r w:rsidR="00FC78A6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приказу.</w:t>
      </w:r>
    </w:p>
    <w:p w:rsidR="00FC78A6" w:rsidRDefault="00FC78A6" w:rsidP="003A5FC5">
      <w:pPr>
        <w:pStyle w:val="ConsPlusTitle"/>
        <w:widowControl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Настоящий приказ вступает в силу и распространяется на п</w:t>
      </w:r>
      <w:r w:rsidR="003A5FC5">
        <w:rPr>
          <w:rFonts w:ascii="Times New Roman" w:hAnsi="Times New Roman" w:cs="Times New Roman"/>
          <w:b w:val="0"/>
          <w:sz w:val="28"/>
          <w:szCs w:val="28"/>
        </w:rPr>
        <w:t>равоотношения, возникшие с 01.09</w:t>
      </w:r>
      <w:r>
        <w:rPr>
          <w:rFonts w:ascii="Times New Roman" w:hAnsi="Times New Roman" w:cs="Times New Roman"/>
          <w:b w:val="0"/>
          <w:sz w:val="28"/>
          <w:szCs w:val="28"/>
        </w:rPr>
        <w:t>.201</w:t>
      </w:r>
      <w:r w:rsidR="003A5FC5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 </w:t>
      </w:r>
    </w:p>
    <w:p w:rsidR="00FC78A6" w:rsidRDefault="00FC78A6" w:rsidP="003A5FC5">
      <w:pPr>
        <w:pStyle w:val="ConsPlusTitle"/>
        <w:widowControl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Настоящий  приказ довести до сведения  всех работников МОУ ДОД ДЮСШ № 2</w:t>
      </w:r>
    </w:p>
    <w:p w:rsidR="00FC78A6" w:rsidRDefault="00FC78A6" w:rsidP="003A5FC5">
      <w:pPr>
        <w:pStyle w:val="ConsPlusTitle"/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приказа оставляю за собой.</w:t>
      </w:r>
    </w:p>
    <w:p w:rsidR="00FC78A6" w:rsidRDefault="00FC78A6" w:rsidP="00FC78A6"/>
    <w:p w:rsidR="00FC78A6" w:rsidRDefault="00FC78A6" w:rsidP="00FC78A6"/>
    <w:p w:rsidR="00FC78A6" w:rsidRDefault="00FC78A6" w:rsidP="00FC78A6">
      <w:pPr>
        <w:tabs>
          <w:tab w:val="left" w:pos="2265"/>
          <w:tab w:val="left" w:pos="51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C78A6" w:rsidRDefault="00FC78A6" w:rsidP="00FC78A6">
      <w:pPr>
        <w:tabs>
          <w:tab w:val="left" w:pos="2265"/>
          <w:tab w:val="left" w:pos="5130"/>
        </w:tabs>
        <w:rPr>
          <w:sz w:val="28"/>
          <w:szCs w:val="28"/>
        </w:rPr>
      </w:pPr>
    </w:p>
    <w:p w:rsidR="00FC78A6" w:rsidRDefault="00FC78A6" w:rsidP="00FC78A6">
      <w:pPr>
        <w:tabs>
          <w:tab w:val="left" w:pos="2265"/>
          <w:tab w:val="left" w:pos="5130"/>
        </w:tabs>
        <w:rPr>
          <w:sz w:val="28"/>
          <w:szCs w:val="28"/>
        </w:rPr>
      </w:pPr>
    </w:p>
    <w:p w:rsidR="00FC78A6" w:rsidRDefault="00FC78A6" w:rsidP="00FC78A6">
      <w:pPr>
        <w:tabs>
          <w:tab w:val="left" w:pos="2265"/>
          <w:tab w:val="left" w:pos="51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 w:rsidR="003A5FC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С.Н.Шейкин</w:t>
      </w:r>
      <w:proofErr w:type="spellEnd"/>
    </w:p>
    <w:p w:rsidR="00FC78A6" w:rsidRDefault="00FC78A6" w:rsidP="00FC78A6">
      <w:pPr>
        <w:tabs>
          <w:tab w:val="left" w:pos="2265"/>
          <w:tab w:val="left" w:pos="5130"/>
        </w:tabs>
        <w:rPr>
          <w:sz w:val="28"/>
          <w:szCs w:val="28"/>
        </w:rPr>
      </w:pPr>
    </w:p>
    <w:p w:rsidR="00FC78A6" w:rsidRDefault="00FC78A6" w:rsidP="00FC78A6">
      <w:pPr>
        <w:tabs>
          <w:tab w:val="left" w:pos="2265"/>
          <w:tab w:val="left" w:pos="5130"/>
        </w:tabs>
        <w:rPr>
          <w:sz w:val="28"/>
          <w:szCs w:val="28"/>
        </w:rPr>
      </w:pPr>
    </w:p>
    <w:p w:rsidR="00FC78A6" w:rsidRDefault="003A5FC5" w:rsidP="00FC78A6">
      <w:pPr>
        <w:tabs>
          <w:tab w:val="left" w:pos="2265"/>
          <w:tab w:val="left" w:pos="51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FC78A6" w:rsidRDefault="003A5FC5" w:rsidP="00FC78A6">
      <w:pPr>
        <w:tabs>
          <w:tab w:val="left" w:pos="2265"/>
          <w:tab w:val="left" w:pos="5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приказу № 40 от 01.09.2014</w:t>
      </w:r>
      <w:r w:rsidR="00FC78A6">
        <w:rPr>
          <w:sz w:val="28"/>
          <w:szCs w:val="28"/>
        </w:rPr>
        <w:t xml:space="preserve"> г.</w:t>
      </w:r>
    </w:p>
    <w:p w:rsidR="00FC78A6" w:rsidRDefault="00FC78A6" w:rsidP="00FC78A6">
      <w:pPr>
        <w:tabs>
          <w:tab w:val="left" w:pos="2265"/>
          <w:tab w:val="left" w:pos="5130"/>
        </w:tabs>
        <w:jc w:val="right"/>
        <w:rPr>
          <w:sz w:val="28"/>
          <w:szCs w:val="28"/>
        </w:rPr>
      </w:pPr>
    </w:p>
    <w:p w:rsidR="00FC78A6" w:rsidRDefault="00FC78A6" w:rsidP="00FC78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bookmarkStart w:id="0" w:name="sub_1100"/>
      <w:r w:rsidR="003A5FC5">
        <w:rPr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</w:p>
    <w:bookmarkEnd w:id="0"/>
    <w:p w:rsidR="00FC78A6" w:rsidRPr="003A5FC5" w:rsidRDefault="00FC78A6" w:rsidP="00FC78A6">
      <w:pPr>
        <w:jc w:val="right"/>
        <w:rPr>
          <w:sz w:val="28"/>
          <w:szCs w:val="28"/>
        </w:rPr>
      </w:pPr>
      <w:r w:rsidRPr="003A5FC5">
        <w:rPr>
          <w:bCs/>
          <w:sz w:val="28"/>
          <w:szCs w:val="28"/>
        </w:rPr>
        <w:t xml:space="preserve">к </w:t>
      </w:r>
      <w:hyperlink r:id="rId7" w:anchor="sub_1000" w:history="1">
        <w:r w:rsidRPr="003A5FC5">
          <w:rPr>
            <w:rStyle w:val="a3"/>
            <w:bCs/>
            <w:color w:val="auto"/>
            <w:sz w:val="28"/>
            <w:szCs w:val="28"/>
            <w:u w:val="none"/>
          </w:rPr>
          <w:t>Положению</w:t>
        </w:r>
      </w:hyperlink>
      <w:r w:rsidRPr="003A5FC5">
        <w:rPr>
          <w:bCs/>
          <w:sz w:val="28"/>
          <w:szCs w:val="28"/>
        </w:rPr>
        <w:t xml:space="preserve"> о системе оплаты труда</w:t>
      </w:r>
    </w:p>
    <w:p w:rsidR="00FC78A6" w:rsidRPr="003A5FC5" w:rsidRDefault="00FC78A6" w:rsidP="00FC78A6">
      <w:pPr>
        <w:jc w:val="right"/>
        <w:rPr>
          <w:sz w:val="28"/>
          <w:szCs w:val="28"/>
        </w:rPr>
      </w:pPr>
      <w:r w:rsidRPr="003A5FC5">
        <w:rPr>
          <w:bCs/>
          <w:sz w:val="28"/>
          <w:szCs w:val="28"/>
        </w:rPr>
        <w:t>работников МОУ ДОД ДЮСШ № 2</w:t>
      </w:r>
    </w:p>
    <w:p w:rsidR="00FC78A6" w:rsidRDefault="00FC78A6" w:rsidP="00FC78A6">
      <w:pPr>
        <w:tabs>
          <w:tab w:val="left" w:pos="2265"/>
          <w:tab w:val="left" w:pos="5130"/>
        </w:tabs>
        <w:jc w:val="right"/>
        <w:rPr>
          <w:sz w:val="28"/>
          <w:szCs w:val="28"/>
        </w:rPr>
      </w:pPr>
    </w:p>
    <w:p w:rsidR="00FC78A6" w:rsidRDefault="00FC78A6" w:rsidP="00FC78A6">
      <w:pPr>
        <w:tabs>
          <w:tab w:val="left" w:pos="2265"/>
          <w:tab w:val="left" w:pos="5130"/>
        </w:tabs>
        <w:jc w:val="right"/>
        <w:rPr>
          <w:sz w:val="28"/>
          <w:szCs w:val="28"/>
        </w:rPr>
      </w:pPr>
    </w:p>
    <w:p w:rsidR="003A5FC5" w:rsidRPr="003A5FC5" w:rsidRDefault="003A5FC5" w:rsidP="003A5FC5">
      <w:pPr>
        <w:widowControl/>
        <w:autoSpaceDE w:val="0"/>
        <w:autoSpaceDN w:val="0"/>
        <w:adjustRightInd w:val="0"/>
        <w:spacing w:line="220" w:lineRule="auto"/>
        <w:jc w:val="right"/>
        <w:rPr>
          <w:sz w:val="28"/>
          <w:szCs w:val="28"/>
        </w:rPr>
      </w:pPr>
    </w:p>
    <w:p w:rsidR="003A5FC5" w:rsidRPr="003A5FC5" w:rsidRDefault="003A5FC5" w:rsidP="003A5FC5">
      <w:pPr>
        <w:widowControl/>
        <w:autoSpaceDE w:val="0"/>
        <w:autoSpaceDN w:val="0"/>
        <w:adjustRightInd w:val="0"/>
        <w:spacing w:line="220" w:lineRule="auto"/>
        <w:jc w:val="center"/>
        <w:rPr>
          <w:b/>
          <w:spacing w:val="40"/>
          <w:sz w:val="28"/>
          <w:szCs w:val="28"/>
        </w:rPr>
      </w:pPr>
      <w:r w:rsidRPr="003A5FC5">
        <w:rPr>
          <w:b/>
          <w:spacing w:val="40"/>
          <w:sz w:val="28"/>
          <w:szCs w:val="28"/>
        </w:rPr>
        <w:t>ПЕРЕЧЕНЬ</w:t>
      </w:r>
    </w:p>
    <w:p w:rsidR="003A5FC5" w:rsidRDefault="003A5FC5" w:rsidP="003A5FC5">
      <w:pPr>
        <w:widowControl/>
        <w:autoSpaceDE w:val="0"/>
        <w:autoSpaceDN w:val="0"/>
        <w:adjustRightInd w:val="0"/>
        <w:spacing w:line="220" w:lineRule="auto"/>
        <w:jc w:val="center"/>
        <w:rPr>
          <w:b/>
          <w:sz w:val="28"/>
          <w:szCs w:val="28"/>
        </w:rPr>
      </w:pPr>
      <w:r w:rsidRPr="003A5FC5">
        <w:rPr>
          <w:b/>
          <w:sz w:val="28"/>
          <w:szCs w:val="28"/>
        </w:rPr>
        <w:t xml:space="preserve">базовых повышающих коэффициентов к окладам работников </w:t>
      </w:r>
    </w:p>
    <w:p w:rsidR="003A5FC5" w:rsidRPr="003A5FC5" w:rsidRDefault="003A5FC5" w:rsidP="003A5FC5">
      <w:pPr>
        <w:widowControl/>
        <w:autoSpaceDE w:val="0"/>
        <w:autoSpaceDN w:val="0"/>
        <w:adjustRightInd w:val="0"/>
        <w:spacing w:line="220" w:lineRule="auto"/>
        <w:jc w:val="center"/>
        <w:rPr>
          <w:b/>
          <w:sz w:val="28"/>
          <w:szCs w:val="28"/>
        </w:rPr>
      </w:pPr>
      <w:r w:rsidRPr="003A5FC5">
        <w:rPr>
          <w:b/>
          <w:sz w:val="28"/>
          <w:szCs w:val="28"/>
        </w:rPr>
        <w:t>МОУ ДОД ДЮСШ</w:t>
      </w:r>
      <w:r>
        <w:rPr>
          <w:b/>
          <w:sz w:val="28"/>
          <w:szCs w:val="28"/>
        </w:rPr>
        <w:t xml:space="preserve"> </w:t>
      </w:r>
      <w:r w:rsidRPr="003A5FC5">
        <w:rPr>
          <w:b/>
          <w:sz w:val="28"/>
          <w:szCs w:val="28"/>
        </w:rPr>
        <w:t xml:space="preserve"> № 2 г. Каменки  по профессиональным квалификационным группам</w:t>
      </w:r>
    </w:p>
    <w:p w:rsidR="003A5FC5" w:rsidRPr="003A5FC5" w:rsidRDefault="003A5FC5" w:rsidP="003A5FC5">
      <w:pPr>
        <w:widowControl/>
        <w:autoSpaceDE w:val="0"/>
        <w:autoSpaceDN w:val="0"/>
        <w:adjustRightInd w:val="0"/>
        <w:spacing w:line="220" w:lineRule="auto"/>
        <w:jc w:val="center"/>
        <w:rPr>
          <w:sz w:val="28"/>
          <w:szCs w:val="28"/>
        </w:rPr>
      </w:pPr>
    </w:p>
    <w:p w:rsidR="003A5FC5" w:rsidRPr="003A5FC5" w:rsidRDefault="003A5FC5" w:rsidP="003A5FC5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b/>
          <w:sz w:val="28"/>
          <w:szCs w:val="28"/>
        </w:rPr>
      </w:pPr>
      <w:r w:rsidRPr="003A5FC5">
        <w:rPr>
          <w:b/>
          <w:sz w:val="28"/>
          <w:szCs w:val="28"/>
        </w:rPr>
        <w:t xml:space="preserve">Повышающие коэффициенты </w:t>
      </w:r>
    </w:p>
    <w:p w:rsidR="003A5FC5" w:rsidRPr="003A5FC5" w:rsidRDefault="003A5FC5" w:rsidP="003A5FC5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sz w:val="28"/>
          <w:szCs w:val="28"/>
        </w:rPr>
      </w:pPr>
      <w:r w:rsidRPr="003A5FC5">
        <w:rPr>
          <w:b/>
          <w:sz w:val="28"/>
          <w:szCs w:val="28"/>
        </w:rPr>
        <w:t>за стаж педагогической работы по профессиональной группе должностей педагогических работников, применяемые для осуществления выплат педагогическим работникам МОУ ДОД ДЮСШ № 2 г. Каменки</w:t>
      </w:r>
    </w:p>
    <w:p w:rsidR="003A5FC5" w:rsidRPr="003A5FC5" w:rsidRDefault="003A5FC5" w:rsidP="003A5FC5">
      <w:pPr>
        <w:widowControl/>
        <w:autoSpaceDE w:val="0"/>
        <w:autoSpaceDN w:val="0"/>
        <w:adjustRightInd w:val="0"/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5"/>
        <w:gridCol w:w="4961"/>
      </w:tblGrid>
      <w:tr w:rsidR="003A5FC5" w:rsidRPr="003A5FC5" w:rsidTr="00F63563">
        <w:trPr>
          <w:trHeight w:val="12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C5" w:rsidRPr="003A5FC5" w:rsidRDefault="003A5FC5" w:rsidP="00F63563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sz w:val="28"/>
                <w:szCs w:val="28"/>
              </w:rPr>
            </w:pPr>
            <w:r w:rsidRPr="003A5FC5">
              <w:rPr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C5" w:rsidRPr="003A5FC5" w:rsidRDefault="003A5FC5" w:rsidP="00F63563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sz w:val="28"/>
                <w:szCs w:val="28"/>
              </w:rPr>
            </w:pPr>
            <w:r w:rsidRPr="003A5FC5">
              <w:rPr>
                <w:sz w:val="28"/>
                <w:szCs w:val="28"/>
              </w:rPr>
              <w:t xml:space="preserve">Повышающие коэффициенты за стаж педагогической работы </w:t>
            </w:r>
            <w:r w:rsidRPr="003A5FC5">
              <w:rPr>
                <w:sz w:val="28"/>
                <w:szCs w:val="28"/>
              </w:rPr>
              <w:br/>
              <w:t>по профессиональной группе должностей педагогических работников</w:t>
            </w:r>
          </w:p>
        </w:tc>
      </w:tr>
      <w:tr w:rsidR="003A5FC5" w:rsidRPr="003A5FC5" w:rsidTr="00F63563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C5" w:rsidRPr="003A5FC5" w:rsidRDefault="003A5FC5" w:rsidP="00F63563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sz w:val="28"/>
                <w:szCs w:val="28"/>
              </w:rPr>
            </w:pPr>
            <w:r w:rsidRPr="003A5FC5">
              <w:rPr>
                <w:sz w:val="28"/>
                <w:szCs w:val="28"/>
              </w:rPr>
              <w:t>от 2 до 5 лет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C5" w:rsidRPr="003A5FC5" w:rsidRDefault="003A5FC5" w:rsidP="00F63563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sz w:val="28"/>
                <w:szCs w:val="28"/>
              </w:rPr>
            </w:pPr>
            <w:r w:rsidRPr="003A5FC5">
              <w:rPr>
                <w:sz w:val="28"/>
                <w:szCs w:val="28"/>
              </w:rPr>
              <w:t>0,035</w:t>
            </w:r>
          </w:p>
        </w:tc>
      </w:tr>
      <w:tr w:rsidR="003A5FC5" w:rsidRPr="003A5FC5" w:rsidTr="00F63563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C5" w:rsidRPr="003A5FC5" w:rsidRDefault="003A5FC5" w:rsidP="00F63563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sz w:val="28"/>
                <w:szCs w:val="28"/>
              </w:rPr>
            </w:pPr>
            <w:r w:rsidRPr="003A5FC5">
              <w:rPr>
                <w:sz w:val="28"/>
                <w:szCs w:val="28"/>
              </w:rPr>
              <w:t>от 5 до 10 лет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C5" w:rsidRPr="003A5FC5" w:rsidRDefault="003A5FC5" w:rsidP="00F63563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sz w:val="28"/>
                <w:szCs w:val="28"/>
              </w:rPr>
            </w:pPr>
            <w:r w:rsidRPr="003A5FC5">
              <w:rPr>
                <w:sz w:val="28"/>
                <w:szCs w:val="28"/>
              </w:rPr>
              <w:t>0,07</w:t>
            </w:r>
          </w:p>
        </w:tc>
      </w:tr>
      <w:tr w:rsidR="003A5FC5" w:rsidRPr="003A5FC5" w:rsidTr="00F63563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C5" w:rsidRPr="003A5FC5" w:rsidRDefault="003A5FC5" w:rsidP="00F63563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sz w:val="28"/>
                <w:szCs w:val="28"/>
              </w:rPr>
            </w:pPr>
            <w:r w:rsidRPr="003A5FC5">
              <w:rPr>
                <w:sz w:val="28"/>
                <w:szCs w:val="28"/>
              </w:rPr>
              <w:t>от 10 до 20 лет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C5" w:rsidRPr="003A5FC5" w:rsidRDefault="003A5FC5" w:rsidP="00F63563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sz w:val="28"/>
                <w:szCs w:val="28"/>
              </w:rPr>
            </w:pPr>
            <w:r w:rsidRPr="003A5FC5">
              <w:rPr>
                <w:sz w:val="28"/>
                <w:szCs w:val="28"/>
              </w:rPr>
              <w:t>0,105</w:t>
            </w:r>
          </w:p>
        </w:tc>
      </w:tr>
      <w:tr w:rsidR="003A5FC5" w:rsidRPr="003A5FC5" w:rsidTr="00F63563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C5" w:rsidRPr="003A5FC5" w:rsidRDefault="003A5FC5" w:rsidP="00F63563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sz w:val="28"/>
                <w:szCs w:val="28"/>
              </w:rPr>
            </w:pPr>
            <w:r w:rsidRPr="003A5FC5">
              <w:rPr>
                <w:sz w:val="28"/>
                <w:szCs w:val="28"/>
              </w:rPr>
              <w:t>свыше 20 лет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C5" w:rsidRPr="003A5FC5" w:rsidRDefault="003A5FC5" w:rsidP="00F63563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sz w:val="28"/>
                <w:szCs w:val="28"/>
              </w:rPr>
            </w:pPr>
            <w:r w:rsidRPr="003A5FC5">
              <w:rPr>
                <w:sz w:val="28"/>
                <w:szCs w:val="28"/>
              </w:rPr>
              <w:t>0,15</w:t>
            </w:r>
          </w:p>
        </w:tc>
      </w:tr>
    </w:tbl>
    <w:p w:rsidR="003A5FC5" w:rsidRPr="003A5FC5" w:rsidRDefault="003A5FC5" w:rsidP="003A5FC5">
      <w:pPr>
        <w:widowControl/>
        <w:autoSpaceDE w:val="0"/>
        <w:autoSpaceDN w:val="0"/>
        <w:adjustRightInd w:val="0"/>
        <w:spacing w:line="220" w:lineRule="auto"/>
        <w:ind w:firstLine="540"/>
        <w:jc w:val="both"/>
        <w:rPr>
          <w:sz w:val="28"/>
          <w:szCs w:val="28"/>
        </w:rPr>
      </w:pPr>
    </w:p>
    <w:p w:rsidR="003A5FC5" w:rsidRPr="003A5FC5" w:rsidRDefault="003A5FC5" w:rsidP="003A5FC5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b/>
          <w:sz w:val="28"/>
          <w:szCs w:val="28"/>
        </w:rPr>
      </w:pPr>
      <w:r w:rsidRPr="003A5FC5">
        <w:rPr>
          <w:b/>
          <w:sz w:val="28"/>
          <w:szCs w:val="28"/>
        </w:rPr>
        <w:t>Повышающие коэффициенты</w:t>
      </w:r>
    </w:p>
    <w:p w:rsidR="003A5FC5" w:rsidRPr="003A5FC5" w:rsidRDefault="003A5FC5" w:rsidP="003A5FC5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b/>
          <w:sz w:val="28"/>
          <w:szCs w:val="28"/>
        </w:rPr>
      </w:pPr>
      <w:r w:rsidRPr="003A5FC5">
        <w:rPr>
          <w:b/>
          <w:sz w:val="28"/>
          <w:szCs w:val="28"/>
        </w:rPr>
        <w:t>за наличие квалификационной категории по профессиональной квалификационной группе должностей педагогических работников, применяемые для осуществления выплат педагогическим работникам по профессиональной группе должностей педагогических работников МОУ ДОД ДЮСШ № 2 г. Каменки с учетом присвоенной им квалификационной категории</w:t>
      </w:r>
    </w:p>
    <w:p w:rsidR="003A5FC5" w:rsidRPr="003A5FC5" w:rsidRDefault="003A5FC5" w:rsidP="003A5FC5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3A5FC5" w:rsidRPr="003A5FC5" w:rsidTr="00F63563">
        <w:trPr>
          <w:trHeight w:val="12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C5" w:rsidRPr="003A5FC5" w:rsidRDefault="003A5FC5" w:rsidP="00F63563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sz w:val="28"/>
                <w:szCs w:val="28"/>
              </w:rPr>
            </w:pPr>
            <w:r w:rsidRPr="003A5FC5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C5" w:rsidRPr="003A5FC5" w:rsidRDefault="003A5FC5" w:rsidP="00F63563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sz w:val="28"/>
                <w:szCs w:val="28"/>
              </w:rPr>
            </w:pPr>
            <w:r w:rsidRPr="003A5FC5">
              <w:rPr>
                <w:sz w:val="28"/>
                <w:szCs w:val="28"/>
              </w:rPr>
              <w:t xml:space="preserve">Повышающие коэффициенты </w:t>
            </w:r>
            <w:r w:rsidRPr="003A5FC5">
              <w:rPr>
                <w:sz w:val="28"/>
                <w:szCs w:val="28"/>
              </w:rPr>
              <w:br/>
              <w:t>за наличие квалификационной категории по профессиональной квалификационной группе должностей педагогических работников</w:t>
            </w:r>
          </w:p>
        </w:tc>
      </w:tr>
      <w:tr w:rsidR="003A5FC5" w:rsidRPr="003A5FC5" w:rsidTr="00F63563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C5" w:rsidRPr="003A5FC5" w:rsidRDefault="003A5FC5" w:rsidP="00F63563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sz w:val="28"/>
                <w:szCs w:val="28"/>
              </w:rPr>
            </w:pPr>
            <w:r w:rsidRPr="003A5FC5">
              <w:rPr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C5" w:rsidRPr="003A5FC5" w:rsidRDefault="006336ED" w:rsidP="00F63563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bookmarkStart w:id="1" w:name="_GoBack"/>
            <w:bookmarkEnd w:id="1"/>
          </w:p>
        </w:tc>
      </w:tr>
      <w:tr w:rsidR="003A5FC5" w:rsidRPr="003A5FC5" w:rsidTr="00F63563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C5" w:rsidRPr="003A5FC5" w:rsidRDefault="003A5FC5" w:rsidP="00F63563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sz w:val="28"/>
                <w:szCs w:val="28"/>
              </w:rPr>
            </w:pPr>
            <w:r w:rsidRPr="003A5FC5">
              <w:rPr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C5" w:rsidRPr="003A5FC5" w:rsidRDefault="003A5FC5" w:rsidP="00F63563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sz w:val="28"/>
                <w:szCs w:val="28"/>
              </w:rPr>
            </w:pPr>
            <w:r w:rsidRPr="003A5FC5">
              <w:rPr>
                <w:sz w:val="28"/>
                <w:szCs w:val="28"/>
              </w:rPr>
              <w:t>0,25</w:t>
            </w:r>
          </w:p>
        </w:tc>
      </w:tr>
      <w:tr w:rsidR="003A5FC5" w:rsidRPr="003A5FC5" w:rsidTr="00F63563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C5" w:rsidRPr="003A5FC5" w:rsidRDefault="003A5FC5" w:rsidP="00F63563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sz w:val="28"/>
                <w:szCs w:val="28"/>
              </w:rPr>
            </w:pPr>
            <w:r w:rsidRPr="003A5FC5">
              <w:rPr>
                <w:sz w:val="28"/>
                <w:szCs w:val="28"/>
              </w:rPr>
              <w:t>Вторая квалификационная категория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C5" w:rsidRPr="003A5FC5" w:rsidRDefault="003A5FC5" w:rsidP="00F63563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sz w:val="28"/>
                <w:szCs w:val="28"/>
              </w:rPr>
            </w:pPr>
            <w:r w:rsidRPr="003A5FC5">
              <w:rPr>
                <w:sz w:val="28"/>
                <w:szCs w:val="28"/>
              </w:rPr>
              <w:t>0,15</w:t>
            </w:r>
          </w:p>
        </w:tc>
      </w:tr>
    </w:tbl>
    <w:p w:rsidR="003A5FC5" w:rsidRPr="003A5FC5" w:rsidRDefault="003A5FC5" w:rsidP="003A5FC5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b/>
          <w:sz w:val="28"/>
          <w:szCs w:val="28"/>
        </w:rPr>
      </w:pPr>
      <w:r w:rsidRPr="003A5FC5">
        <w:rPr>
          <w:b/>
          <w:sz w:val="28"/>
          <w:szCs w:val="28"/>
        </w:rPr>
        <w:lastRenderedPageBreak/>
        <w:t>Базовый повышающий коэффициент,</w:t>
      </w:r>
    </w:p>
    <w:p w:rsidR="003A5FC5" w:rsidRPr="003A5FC5" w:rsidRDefault="003A5FC5" w:rsidP="003A5FC5">
      <w:pPr>
        <w:widowControl/>
        <w:autoSpaceDE w:val="0"/>
        <w:autoSpaceDN w:val="0"/>
        <w:adjustRightInd w:val="0"/>
        <w:spacing w:line="220" w:lineRule="auto"/>
        <w:jc w:val="center"/>
        <w:rPr>
          <w:b/>
          <w:sz w:val="28"/>
          <w:szCs w:val="28"/>
        </w:rPr>
      </w:pPr>
      <w:r w:rsidRPr="003A5FC5">
        <w:rPr>
          <w:b/>
          <w:sz w:val="28"/>
          <w:szCs w:val="28"/>
        </w:rPr>
        <w:t>устанавливаемый молодым специалистам МОУ ДОД ДЮСШ № 2 г. Каменки по профессиональной квалификационной группе должностей педагогических работников, применяемый для осуществления ежемесячных выплат педагогическим работникам МОУ ДОД ДЮСШ № 2 г. Каменки</w:t>
      </w:r>
    </w:p>
    <w:p w:rsidR="003A5FC5" w:rsidRPr="003A5FC5" w:rsidRDefault="003A5FC5" w:rsidP="003A5FC5">
      <w:pPr>
        <w:widowControl/>
        <w:autoSpaceDE w:val="0"/>
        <w:autoSpaceDN w:val="0"/>
        <w:adjustRightInd w:val="0"/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80"/>
        <w:gridCol w:w="3618"/>
      </w:tblGrid>
      <w:tr w:rsidR="003A5FC5" w:rsidRPr="003A5FC5" w:rsidTr="00F63563">
        <w:trPr>
          <w:trHeight w:val="108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C5" w:rsidRPr="003A5FC5" w:rsidRDefault="003A5FC5" w:rsidP="00F63563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sz w:val="28"/>
                <w:szCs w:val="28"/>
              </w:rPr>
            </w:pPr>
            <w:r w:rsidRPr="003A5FC5">
              <w:rPr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C5" w:rsidRPr="003A5FC5" w:rsidRDefault="003A5FC5" w:rsidP="00F63563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sz w:val="28"/>
                <w:szCs w:val="28"/>
              </w:rPr>
            </w:pPr>
            <w:r w:rsidRPr="003A5FC5">
              <w:rPr>
                <w:sz w:val="28"/>
                <w:szCs w:val="28"/>
              </w:rPr>
              <w:t xml:space="preserve">Коэффициент, применяемый для осуществления ежемесячных выплат педагогическим работникам </w:t>
            </w:r>
          </w:p>
        </w:tc>
      </w:tr>
      <w:tr w:rsidR="003A5FC5" w:rsidRPr="003A5FC5" w:rsidTr="00F63563">
        <w:trPr>
          <w:trHeight w:val="5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C5" w:rsidRPr="003A5FC5" w:rsidRDefault="003A5FC5" w:rsidP="00F63563">
            <w:pPr>
              <w:widowControl/>
              <w:autoSpaceDE w:val="0"/>
              <w:autoSpaceDN w:val="0"/>
              <w:adjustRightInd w:val="0"/>
              <w:spacing w:line="220" w:lineRule="auto"/>
              <w:outlineLvl w:val="1"/>
              <w:rPr>
                <w:sz w:val="28"/>
                <w:szCs w:val="28"/>
              </w:rPr>
            </w:pPr>
            <w:r w:rsidRPr="003A5FC5">
              <w:rPr>
                <w:sz w:val="28"/>
                <w:szCs w:val="28"/>
              </w:rPr>
              <w:t xml:space="preserve">Молодые специалисты из числа педагогических </w:t>
            </w:r>
            <w:proofErr w:type="gramStart"/>
            <w:r w:rsidRPr="003A5FC5">
              <w:rPr>
                <w:sz w:val="28"/>
                <w:szCs w:val="28"/>
              </w:rPr>
              <w:t>работ-</w:t>
            </w:r>
            <w:proofErr w:type="spellStart"/>
            <w:r w:rsidRPr="003A5FC5">
              <w:rPr>
                <w:sz w:val="28"/>
                <w:szCs w:val="28"/>
              </w:rPr>
              <w:t>ников</w:t>
            </w:r>
            <w:proofErr w:type="spellEnd"/>
            <w:proofErr w:type="gramEnd"/>
            <w:r w:rsidRPr="003A5FC5">
              <w:rPr>
                <w:sz w:val="28"/>
                <w:szCs w:val="28"/>
              </w:rPr>
              <w:t xml:space="preserve"> по профессиональной квалификационной группе должностей педагогических работников 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C5" w:rsidRPr="003A5FC5" w:rsidRDefault="003A5FC5" w:rsidP="00F63563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sz w:val="28"/>
                <w:szCs w:val="28"/>
              </w:rPr>
            </w:pPr>
            <w:r w:rsidRPr="003A5FC5">
              <w:rPr>
                <w:sz w:val="28"/>
                <w:szCs w:val="28"/>
              </w:rPr>
              <w:t>0,35</w:t>
            </w:r>
          </w:p>
        </w:tc>
      </w:tr>
    </w:tbl>
    <w:p w:rsidR="003A5FC5" w:rsidRPr="003A5FC5" w:rsidRDefault="003A5FC5" w:rsidP="003A5FC5">
      <w:pPr>
        <w:widowControl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3A5FC5" w:rsidRPr="003A5FC5" w:rsidRDefault="003A5FC5" w:rsidP="003A5FC5">
      <w:pPr>
        <w:widowControl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3A5FC5">
        <w:rPr>
          <w:sz w:val="28"/>
          <w:szCs w:val="28"/>
        </w:rPr>
        <w:t>Молодым специалистом (педагогическим работником) признается гражданин Российской Федерации не старше тридцати лет, окончивший профессиональное образовательное учреждение или образовательное учреждение высшего образования, получивший документ об уровне образования и (или) квалификации и заключивший трудовой договор с государственной или муниципальным  общеобразовательным учреждением, образовательным  учреждением дополнительного образования, государственным профессиональным образовательным учреждением Пензенской области, организацией для детей-сирот и детей, оставшихся без попечения родителей, осуществляющей обучение</w:t>
      </w:r>
      <w:proofErr w:type="gramEnd"/>
      <w:r w:rsidRPr="003A5FC5">
        <w:rPr>
          <w:sz w:val="28"/>
          <w:szCs w:val="28"/>
        </w:rPr>
        <w:t xml:space="preserve">, </w:t>
      </w:r>
      <w:proofErr w:type="gramStart"/>
      <w:r w:rsidRPr="003A5FC5">
        <w:rPr>
          <w:sz w:val="28"/>
          <w:szCs w:val="28"/>
        </w:rPr>
        <w:t xml:space="preserve">в течение трех месяцев после окончания профессионального образовательного учреждения или образовательного учреждения высшего образования </w:t>
      </w:r>
      <w:r w:rsidRPr="003A5FC5">
        <w:rPr>
          <w:sz w:val="28"/>
          <w:szCs w:val="28"/>
        </w:rPr>
        <w:br/>
        <w:t>(не считая периода отпуска по беременности и родам; отпуска по уходу за ребенком до достижения им возраста трех лет; периода времени по уходу неработающего выпускника за ребенком до достижения им возраста трех лет; периода прохождения военной службы по призыву).</w:t>
      </w:r>
      <w:proofErr w:type="gramEnd"/>
    </w:p>
    <w:p w:rsidR="00FC78A6" w:rsidRDefault="00FC78A6" w:rsidP="00FC78A6">
      <w:pPr>
        <w:pStyle w:val="ConsPlusTitle"/>
        <w:widowControl/>
        <w:jc w:val="right"/>
        <w:rPr>
          <w:sz w:val="28"/>
          <w:szCs w:val="28"/>
        </w:rPr>
      </w:pPr>
    </w:p>
    <w:sectPr w:rsidR="00FC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7BC"/>
    <w:multiLevelType w:val="multilevel"/>
    <w:tmpl w:val="BDBA21EC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1020" w:hanging="72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380" w:hanging="108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440"/>
      </w:pPr>
    </w:lvl>
    <w:lvl w:ilvl="6">
      <w:start w:val="1"/>
      <w:numFmt w:val="decimal"/>
      <w:isLgl/>
      <w:lvlText w:val="%1.%2.%3.%4.%5.%6.%7."/>
      <w:lvlJc w:val="left"/>
      <w:pPr>
        <w:ind w:left="2100" w:hanging="1800"/>
      </w:p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</w:lvl>
  </w:abstractNum>
  <w:abstractNum w:abstractNumId="1">
    <w:nsid w:val="11633709"/>
    <w:multiLevelType w:val="multilevel"/>
    <w:tmpl w:val="23AE2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>
    <w:nsid w:val="64891AF2"/>
    <w:multiLevelType w:val="hybridMultilevel"/>
    <w:tmpl w:val="709ECE94"/>
    <w:lvl w:ilvl="0" w:tplc="8FC612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A6"/>
    <w:rsid w:val="003A5FC5"/>
    <w:rsid w:val="00467E36"/>
    <w:rsid w:val="006336ED"/>
    <w:rsid w:val="00FC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78A6"/>
    <w:pPr>
      <w:keepNext/>
      <w:widowControl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78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78A6"/>
    <w:rPr>
      <w:color w:val="0000FF"/>
      <w:u w:val="single"/>
    </w:rPr>
  </w:style>
  <w:style w:type="paragraph" w:customStyle="1" w:styleId="ConsPlusTitle">
    <w:name w:val="ConsPlusTitle"/>
    <w:uiPriority w:val="99"/>
    <w:rsid w:val="00FC7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C78A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C7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78A6"/>
    <w:pPr>
      <w:keepNext/>
      <w:widowControl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78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78A6"/>
    <w:rPr>
      <w:color w:val="0000FF"/>
      <w:u w:val="single"/>
    </w:rPr>
  </w:style>
  <w:style w:type="paragraph" w:customStyle="1" w:styleId="ConsPlusTitle">
    <w:name w:val="ConsPlusTitle"/>
    <w:uiPriority w:val="99"/>
    <w:rsid w:val="00FC7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C78A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C7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D:\1\&#1076;&#1086;&#1082;&#1091;&#1084;&#1077;&#1085;&#1090;&#1099;%20&#1044;&#1070;&#1057;&#1064;%202\&#1087;&#1086;&#1083;&#1086;&#1078;&#1077;&#1085;&#1080;&#1077;%20&#1086;&#1073;%20&#1086;&#1087;&#1083;&#1072;&#1090;&#1077;%20&#1090;&#1088;&#1091;&#1076;&#1072;\&#1087;&#1088;&#1080;&#1082;&#1072;&#1079;%20&#1086;%20&#1074;&#1085;&#1077;&#1089;&#1077;&#1085;&#1080;&#1080;%20&#1080;&#1079;&#1084;&#1077;&#1085;&#1077;&#1085;&#1080;&#108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21;n=30720;fld=134;dst=100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2014-09-16T04:49:00Z</cp:lastPrinted>
  <dcterms:created xsi:type="dcterms:W3CDTF">2014-09-13T05:12:00Z</dcterms:created>
  <dcterms:modified xsi:type="dcterms:W3CDTF">2014-09-16T04:50:00Z</dcterms:modified>
</cp:coreProperties>
</file>